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9B0" w:rsidRDefault="003D79B0" w:rsidP="003D79B0">
      <w:pPr>
        <w:widowControl w:val="0"/>
        <w:tabs>
          <w:tab w:val="left" w:pos="859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D79B0" w:rsidRDefault="003D79B0" w:rsidP="003D79B0">
      <w:pPr>
        <w:widowControl w:val="0"/>
        <w:tabs>
          <w:tab w:val="left" w:pos="859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A3D0C" w:rsidRPr="001A3D0C" w:rsidRDefault="001A3D0C" w:rsidP="003D79B0">
      <w:pPr>
        <w:widowControl w:val="0"/>
        <w:tabs>
          <w:tab w:val="left" w:pos="859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A3D0C">
        <w:rPr>
          <w:rFonts w:ascii="Times New Roman" w:eastAsia="Times New Roman" w:hAnsi="Times New Roman" w:cs="Times New Roman"/>
          <w:b/>
          <w:bCs/>
          <w:sz w:val="28"/>
          <w:szCs w:val="28"/>
        </w:rPr>
        <w:t>СПРАВКА-ОБОСНОВАНИЕ</w:t>
      </w:r>
    </w:p>
    <w:p w:rsidR="001A3D0C" w:rsidRPr="001A3D0C" w:rsidRDefault="001A3D0C" w:rsidP="003D79B0">
      <w:pPr>
        <w:widowControl w:val="0"/>
        <w:tabs>
          <w:tab w:val="left" w:pos="859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A3D0C" w:rsidRPr="001A3D0C" w:rsidRDefault="001A3D0C" w:rsidP="003D79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1A3D0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 проекту постановления Правительства Кыргызской Республики </w:t>
      </w:r>
      <w:r w:rsidR="00D42A46">
        <w:rPr>
          <w:rFonts w:ascii="Times New Roman" w:eastAsia="Times New Roman" w:hAnsi="Times New Roman" w:cs="Times New Roman"/>
          <w:b/>
          <w:bCs/>
          <w:sz w:val="28"/>
          <w:szCs w:val="28"/>
        </w:rPr>
        <w:t>«О</w:t>
      </w:r>
      <w:r w:rsidRPr="001A3D0C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внесении изменений в некоторые </w:t>
      </w:r>
      <w:r w:rsidR="00D42A46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решения Правительства Кыргызской Республики</w:t>
      </w:r>
      <w:r w:rsidRPr="001A3D0C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»</w:t>
      </w:r>
    </w:p>
    <w:p w:rsidR="001A3D0C" w:rsidRPr="001A3D0C" w:rsidRDefault="001A3D0C" w:rsidP="003D79B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205DF" w:rsidRPr="00D205DF" w:rsidRDefault="001A3D0C" w:rsidP="003D79B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A3D0C">
        <w:rPr>
          <w:rFonts w:ascii="Times New Roman" w:eastAsia="Times New Roman" w:hAnsi="Times New Roman" w:cs="Times New Roman"/>
          <w:b/>
          <w:bCs/>
          <w:sz w:val="28"/>
          <w:szCs w:val="28"/>
        </w:rPr>
        <w:t>1. Цели и задачи</w:t>
      </w:r>
    </w:p>
    <w:p w:rsidR="00B63251" w:rsidRDefault="00D205DF" w:rsidP="003D79B0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F1086B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Предлагаемый проект постановления разработан в соответствии со </w:t>
      </w:r>
      <w:proofErr w:type="spellStart"/>
      <w:r w:rsidRPr="00F1086B">
        <w:rPr>
          <w:rFonts w:ascii="Times New Roman" w:eastAsia="Times New Roman" w:hAnsi="Times New Roman" w:cs="Times New Roman"/>
          <w:bCs/>
          <w:sz w:val="28"/>
          <w:szCs w:val="28"/>
        </w:rPr>
        <w:t>статьей</w:t>
      </w:r>
      <w:proofErr w:type="spellEnd"/>
      <w:r w:rsidRPr="00F1086B">
        <w:rPr>
          <w:rFonts w:ascii="Times New Roman" w:eastAsia="Times New Roman" w:hAnsi="Times New Roman" w:cs="Times New Roman"/>
          <w:bCs/>
          <w:sz w:val="28"/>
          <w:szCs w:val="28"/>
        </w:rPr>
        <w:t xml:space="preserve"> 7 Закона Кыргызской Республики </w:t>
      </w:r>
      <w:r w:rsidRPr="00D205DF">
        <w:rPr>
          <w:rFonts w:ascii="Times New Roman" w:eastAsia="Times New Roman" w:hAnsi="Times New Roman" w:cs="Times New Roman"/>
          <w:bCs/>
          <w:sz w:val="28"/>
          <w:szCs w:val="28"/>
        </w:rPr>
        <w:t xml:space="preserve">«О внесении изменений в некоторые законодательные акты по вопросам администрирования сбора страховых взносов по государственному социальному страхованию» от </w:t>
      </w:r>
      <w:r w:rsidR="00DF6849">
        <w:rPr>
          <w:rFonts w:ascii="Times New Roman" w:eastAsia="Times New Roman" w:hAnsi="Times New Roman" w:cs="Times New Roman"/>
          <w:bCs/>
          <w:sz w:val="28"/>
          <w:szCs w:val="28"/>
        </w:rPr>
        <w:t>13 мая</w:t>
      </w:r>
      <w:r w:rsidRPr="00D205DF">
        <w:rPr>
          <w:rFonts w:ascii="Times New Roman" w:eastAsia="Times New Roman" w:hAnsi="Times New Roman" w:cs="Times New Roman"/>
          <w:bCs/>
          <w:sz w:val="28"/>
          <w:szCs w:val="28"/>
        </w:rPr>
        <w:t xml:space="preserve"> 2020 года № </w:t>
      </w:r>
      <w:r w:rsidR="00DF6849">
        <w:rPr>
          <w:rFonts w:ascii="Times New Roman" w:eastAsia="Times New Roman" w:hAnsi="Times New Roman" w:cs="Times New Roman"/>
          <w:bCs/>
          <w:sz w:val="28"/>
          <w:szCs w:val="28"/>
        </w:rPr>
        <w:t>54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="008540DB">
        <w:rPr>
          <w:rFonts w:ascii="Times New Roman" w:eastAsia="Times New Roman" w:hAnsi="Times New Roman" w:cs="Times New Roman"/>
          <w:bCs/>
          <w:sz w:val="28"/>
          <w:szCs w:val="28"/>
        </w:rPr>
        <w:t xml:space="preserve">где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целью и задачей </w:t>
      </w:r>
      <w:r w:rsidR="008540DB">
        <w:rPr>
          <w:rFonts w:ascii="Times New Roman" w:eastAsia="Times New Roman" w:hAnsi="Times New Roman" w:cs="Times New Roman"/>
          <w:bCs/>
          <w:sz w:val="28"/>
          <w:szCs w:val="28"/>
        </w:rPr>
        <w:t>предлагаемого проекта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является </w:t>
      </w:r>
      <w:r w:rsidR="00537D1C">
        <w:rPr>
          <w:rFonts w:ascii="Times New Roman" w:eastAsia="Times New Roman" w:hAnsi="Times New Roman" w:cs="Times New Roman"/>
          <w:bCs/>
          <w:sz w:val="28"/>
          <w:szCs w:val="28"/>
        </w:rPr>
        <w:t xml:space="preserve">утверждение новой формы предписания выездной налоговой проверки </w:t>
      </w:r>
      <w:r w:rsidR="00F1086B">
        <w:rPr>
          <w:rFonts w:ascii="Times New Roman" w:eastAsia="Times New Roman" w:hAnsi="Times New Roman" w:cs="Times New Roman"/>
          <w:bCs/>
          <w:sz w:val="28"/>
          <w:szCs w:val="28"/>
        </w:rPr>
        <w:t>с правом проведения проверки по вопросам соблюдения хозяйствующим</w:t>
      </w:r>
      <w:r w:rsidR="00726C4A">
        <w:rPr>
          <w:rFonts w:ascii="Times New Roman" w:eastAsia="Times New Roman" w:hAnsi="Times New Roman" w:cs="Times New Roman"/>
          <w:bCs/>
          <w:sz w:val="28"/>
          <w:szCs w:val="28"/>
        </w:rPr>
        <w:t>и субъектами</w:t>
      </w:r>
      <w:r w:rsidR="00F1086B">
        <w:rPr>
          <w:rFonts w:ascii="Times New Roman" w:eastAsia="Times New Roman" w:hAnsi="Times New Roman" w:cs="Times New Roman"/>
          <w:bCs/>
          <w:sz w:val="28"/>
          <w:szCs w:val="28"/>
        </w:rPr>
        <w:t xml:space="preserve"> требований </w:t>
      </w:r>
      <w:r w:rsidR="00537D1C">
        <w:rPr>
          <w:rFonts w:ascii="Times New Roman" w:eastAsia="Times New Roman" w:hAnsi="Times New Roman" w:cs="Times New Roman"/>
          <w:bCs/>
          <w:sz w:val="28"/>
          <w:szCs w:val="28"/>
        </w:rPr>
        <w:t xml:space="preserve"> законодательства</w:t>
      </w:r>
      <w:proofErr w:type="gramEnd"/>
      <w:r w:rsidR="00537D1C">
        <w:rPr>
          <w:rFonts w:ascii="Times New Roman" w:eastAsia="Times New Roman" w:hAnsi="Times New Roman" w:cs="Times New Roman"/>
          <w:bCs/>
          <w:sz w:val="28"/>
          <w:szCs w:val="28"/>
        </w:rPr>
        <w:t xml:space="preserve"> Кыргызской Республики о государственном социальном страховании, а также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8540DB">
        <w:rPr>
          <w:rFonts w:ascii="Times New Roman" w:eastAsia="Times New Roman" w:hAnsi="Times New Roman" w:cs="Times New Roman"/>
          <w:bCs/>
          <w:sz w:val="28"/>
          <w:szCs w:val="28"/>
        </w:rPr>
        <w:t>внесение изменений</w:t>
      </w:r>
      <w:r w:rsidR="0094684F">
        <w:rPr>
          <w:rFonts w:ascii="Times New Roman" w:eastAsia="Times New Roman" w:hAnsi="Times New Roman" w:cs="Times New Roman"/>
          <w:bCs/>
          <w:sz w:val="28"/>
          <w:szCs w:val="28"/>
        </w:rPr>
        <w:t xml:space="preserve"> в</w:t>
      </w:r>
      <w:r w:rsidR="00B6325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94684F">
        <w:rPr>
          <w:rFonts w:ascii="Times New Roman" w:eastAsia="Times New Roman" w:hAnsi="Times New Roman" w:cs="Times New Roman"/>
          <w:bCs/>
          <w:sz w:val="28"/>
          <w:szCs w:val="28"/>
        </w:rPr>
        <w:t>соответствующие нормативные</w:t>
      </w:r>
      <w:r w:rsidR="00B6325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94684F">
        <w:rPr>
          <w:rFonts w:ascii="Times New Roman" w:eastAsia="Times New Roman" w:hAnsi="Times New Roman" w:cs="Times New Roman"/>
          <w:bCs/>
          <w:sz w:val="28"/>
          <w:szCs w:val="28"/>
        </w:rPr>
        <w:t>правовые акты, предусматривающие единый порядок в соответствии с нормами, предусмотренным налоговым законодательством Кыргызской Республики.</w:t>
      </w:r>
    </w:p>
    <w:p w:rsidR="0079288A" w:rsidRDefault="0079288A" w:rsidP="003D79B0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</w:pPr>
    </w:p>
    <w:p w:rsidR="008540DB" w:rsidRPr="00D03574" w:rsidRDefault="001A3D0C" w:rsidP="003D79B0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A3D0C">
        <w:rPr>
          <w:rFonts w:ascii="Times New Roman" w:eastAsia="Times New Roman" w:hAnsi="Times New Roman" w:cs="Times New Roman"/>
          <w:b/>
          <w:bCs/>
          <w:sz w:val="28"/>
          <w:szCs w:val="28"/>
        </w:rPr>
        <w:t>2.  Описательная часть</w:t>
      </w:r>
    </w:p>
    <w:p w:rsidR="008540DB" w:rsidRDefault="00D03574" w:rsidP="003237D3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Согласно Закона</w:t>
      </w:r>
      <w:proofErr w:type="gramEnd"/>
      <w:r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Кыргызской Республики </w:t>
      </w:r>
      <w:r w:rsidRPr="00D03574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«О внесении изменений в некоторые законодательные акты по вопросам администрирования сбора страховых взносов по государственному социальному страхованию» от </w:t>
      </w:r>
      <w:r w:rsidR="00DF684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13 мая </w:t>
      </w:r>
      <w:r w:rsidRPr="00D03574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2020 года № </w:t>
      </w:r>
      <w:r w:rsidR="00DF684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54</w:t>
      </w:r>
      <w:r w:rsidR="00726C4A" w:rsidRPr="00D03574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726C4A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были</w:t>
      </w:r>
      <w:r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внесены ряд изменений, предусматривающие </w:t>
      </w:r>
      <w:proofErr w:type="gramStart"/>
      <w:r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единый порядок и процедуру проведения проверок хозяйствующих субъектов по вопросам правильности исчисления и уплаты страховых взносов</w:t>
      </w:r>
      <w:r w:rsidR="000C623F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в соответствии с требованиями налогового законодательства</w:t>
      </w:r>
      <w:r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, в частности:</w:t>
      </w:r>
      <w:proofErr w:type="gramEnd"/>
    </w:p>
    <w:p w:rsidR="00D03574" w:rsidRPr="00726C4A" w:rsidRDefault="00726C4A" w:rsidP="003237D3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1) </w:t>
      </w:r>
      <w:r w:rsidR="00D45713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Ч</w:t>
      </w:r>
      <w:r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асть 4 статьи 1 </w:t>
      </w:r>
      <w:r w:rsidRPr="00726C4A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Закон Кыргызской Республики «О порядке проведения проверок</w:t>
      </w:r>
      <w:r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субъектов предпринимательства» дополнено</w:t>
      </w:r>
      <w:r w:rsidRPr="00726C4A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предложением </w:t>
      </w:r>
      <w:r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следующего</w:t>
      </w:r>
      <w:r w:rsidRPr="00726C4A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содержания:</w:t>
      </w:r>
    </w:p>
    <w:p w:rsidR="00D03574" w:rsidRDefault="00D03574" w:rsidP="003237D3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726C4A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«Проверка субъектов предпринимательства по вопросу соблюдения законодательства Кыргызской Республики по государственному социальному страхованию, связанная с исчислением и уплатой страховых взносов, осуществляется в соответствии с налоговым законодательством Кыргызской Республики</w:t>
      </w:r>
      <w:proofErr w:type="gramStart"/>
      <w:r w:rsidRPr="00726C4A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.».</w:t>
      </w:r>
      <w:proofErr w:type="gramEnd"/>
    </w:p>
    <w:p w:rsidR="00D03574" w:rsidRDefault="00726C4A" w:rsidP="003237D3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2) В</w:t>
      </w:r>
      <w:r w:rsidRPr="00726C4A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Налоговый кодекс Кыргызской Республики </w:t>
      </w:r>
      <w:r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(далее по тексту – НК </w:t>
      </w:r>
      <w:proofErr w:type="gramStart"/>
      <w:r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КР</w:t>
      </w:r>
      <w:proofErr w:type="gramEnd"/>
      <w:r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) внесены </w:t>
      </w:r>
      <w:r w:rsidRPr="00726C4A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следующие изменения:</w:t>
      </w:r>
    </w:p>
    <w:p w:rsidR="00D45713" w:rsidRDefault="00726C4A" w:rsidP="003237D3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- статья 41 НК </w:t>
      </w:r>
      <w:proofErr w:type="gramStart"/>
      <w:r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КР</w:t>
      </w:r>
      <w:proofErr w:type="gramEnd"/>
      <w:r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дополнена частью 2</w:t>
      </w:r>
      <w:r w:rsidR="00D45713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, где при осуществлении сбора, контроля за исчислением и уплатой страховых взносов </w:t>
      </w:r>
      <w:r w:rsidR="00D45713" w:rsidRPr="00D45713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по государственному социальному страхованию, привлечении к ответственности за нарушение требований законодательства по </w:t>
      </w:r>
      <w:r w:rsidR="00D45713" w:rsidRPr="00D45713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lastRenderedPageBreak/>
        <w:t>государственному социальному страхованию органами налоговой службы плательщики страховых взносов, на которых возлагается обязанность уплачивать страховые взносы при наличии обстоятельств, установленных законодательством по государственному социальному страхованию, приравниваются к налогоплательщику</w:t>
      </w:r>
      <w:r w:rsidR="00D45713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;</w:t>
      </w:r>
    </w:p>
    <w:p w:rsidR="008540DB" w:rsidRDefault="00D45713" w:rsidP="003237D3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- статья 93 НК </w:t>
      </w:r>
      <w:proofErr w:type="gramStart"/>
      <w:r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КР</w:t>
      </w:r>
      <w:proofErr w:type="gramEnd"/>
      <w:r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дополнена частью 3, где установлено, что </w:t>
      </w:r>
      <w:r w:rsidRPr="00D45713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к</w:t>
      </w:r>
      <w:r w:rsidR="008540DB" w:rsidRPr="00D45713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онтроль за исчислением и уплатой страховых взносов при осуществлении уполномоченным государственным органом функций по сбору страховых взносов и привлечению к ответственности за нарушения законодательства по государственному социальному страхованию, приравнивается к налоговому контролю и осуществляется в формах, ус</w:t>
      </w:r>
      <w:r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тановленных </w:t>
      </w:r>
      <w:r w:rsidR="00BA07B7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НК КР</w:t>
      </w:r>
      <w:r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.</w:t>
      </w:r>
    </w:p>
    <w:p w:rsidR="008540DB" w:rsidRDefault="00D45713" w:rsidP="003237D3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3) Часть 4 статьи 2 Закона </w:t>
      </w:r>
      <w:r w:rsidRPr="00D45713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Кыргызской Республики «О порядке проведения проверок деятельности органов местного самоуправления»</w:t>
      </w:r>
      <w:r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дополнена пунктом 6, которым установлено, что данный Закон Кыргызской Республики </w:t>
      </w:r>
      <w:r w:rsidR="00BA07B7" w:rsidRPr="00BA07B7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не регулирует порядок и процедуры проведения проверок деятельности органов местного сам</w:t>
      </w:r>
      <w:r w:rsidR="00BA07B7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оуправления, которые проводятся </w:t>
      </w:r>
      <w:r w:rsidR="008540DB" w:rsidRPr="00BA07B7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органами налоговой службы по вопросам соблюдения налогового законодательства Кыргызской Республики и законодательства Кыргызской Республики по государстве</w:t>
      </w:r>
      <w:r w:rsidR="00BA07B7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нному социальному страхованию.</w:t>
      </w:r>
      <w:proofErr w:type="gramEnd"/>
    </w:p>
    <w:p w:rsidR="008540DB" w:rsidRDefault="00BA07B7" w:rsidP="003237D3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Учитывая вышеизложенное, а также принимая во внимание </w:t>
      </w:r>
      <w:r w:rsidR="00EC084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постановление Правительства Кыргызской Республики «О мерах по передаче функций по администрированию страховых взносов по государственному социальному страхованию» от 31.12.2018 года № 648</w:t>
      </w:r>
      <w:r w:rsidR="000D53F7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, Государственная налоговая служба является единственным уполномоченным государственным органом</w:t>
      </w:r>
      <w:r w:rsidR="005779BC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,</w:t>
      </w:r>
      <w:r w:rsidR="000D53F7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655A8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осуществляющая контроль правильности исполнения законодательства Кыргызской Республики о государственном социальном страховании в виде проведения выездной налоговой проверки в формах, установленных налоговым законодательством Кыргызской Республики.</w:t>
      </w:r>
      <w:proofErr w:type="gramEnd"/>
    </w:p>
    <w:p w:rsidR="00B12EB3" w:rsidRDefault="001D754A" w:rsidP="003237D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288A">
        <w:rPr>
          <w:rFonts w:ascii="Times New Roman" w:eastAsia="Calibri" w:hAnsi="Times New Roman" w:cs="Times New Roman"/>
          <w:sz w:val="28"/>
          <w:szCs w:val="28"/>
        </w:rPr>
        <w:t>В этой связи возникла необходимость</w:t>
      </w:r>
      <w:r w:rsidR="00145A39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 w:rsidRPr="007928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45A39">
        <w:rPr>
          <w:rFonts w:ascii="Times New Roman" w:eastAsia="Calibri" w:hAnsi="Times New Roman" w:cs="Times New Roman"/>
          <w:sz w:val="28"/>
          <w:szCs w:val="28"/>
        </w:rPr>
        <w:t>внесении</w:t>
      </w:r>
      <w:r w:rsidR="005655A8">
        <w:rPr>
          <w:rFonts w:ascii="Times New Roman" w:eastAsia="Calibri" w:hAnsi="Times New Roman" w:cs="Times New Roman"/>
          <w:sz w:val="28"/>
          <w:szCs w:val="28"/>
        </w:rPr>
        <w:t xml:space="preserve"> изменений</w:t>
      </w:r>
      <w:r w:rsidRPr="007928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12EB3" w:rsidRPr="0079288A">
        <w:rPr>
          <w:rFonts w:ascii="Times New Roman" w:eastAsia="Calibri" w:hAnsi="Times New Roman" w:cs="Times New Roman"/>
          <w:sz w:val="28"/>
          <w:szCs w:val="28"/>
        </w:rPr>
        <w:t>в</w:t>
      </w:r>
      <w:r w:rsidR="00B12EB3">
        <w:rPr>
          <w:rFonts w:ascii="Times New Roman" w:eastAsia="Calibri" w:hAnsi="Times New Roman" w:cs="Times New Roman"/>
          <w:sz w:val="28"/>
          <w:szCs w:val="28"/>
        </w:rPr>
        <w:t xml:space="preserve"> постановление</w:t>
      </w:r>
      <w:r w:rsidRPr="0079288A">
        <w:rPr>
          <w:rFonts w:ascii="Times New Roman" w:eastAsia="Calibri" w:hAnsi="Times New Roman" w:cs="Times New Roman"/>
          <w:sz w:val="28"/>
          <w:szCs w:val="28"/>
        </w:rPr>
        <w:t xml:space="preserve"> Правительства Кыргызской Республики</w:t>
      </w:r>
      <w:r w:rsidR="00B12EB3">
        <w:rPr>
          <w:rFonts w:ascii="Times New Roman" w:eastAsia="Calibri" w:hAnsi="Times New Roman" w:cs="Times New Roman"/>
          <w:sz w:val="28"/>
          <w:szCs w:val="28"/>
        </w:rPr>
        <w:t>:</w:t>
      </w:r>
    </w:p>
    <w:p w:rsidR="001D754A" w:rsidRDefault="003237D3" w:rsidP="003237D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1D754A" w:rsidRPr="007928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40CF">
        <w:rPr>
          <w:rFonts w:ascii="Times New Roman" w:eastAsia="Calibri" w:hAnsi="Times New Roman" w:cs="Times New Roman"/>
          <w:sz w:val="28"/>
          <w:szCs w:val="28"/>
        </w:rPr>
        <w:t>«</w:t>
      </w:r>
      <w:r w:rsidR="001D754A" w:rsidRPr="0079288A">
        <w:rPr>
          <w:rFonts w:ascii="Times New Roman" w:eastAsia="Calibri" w:hAnsi="Times New Roman" w:cs="Times New Roman"/>
          <w:sz w:val="28"/>
          <w:szCs w:val="28"/>
        </w:rPr>
        <w:t xml:space="preserve">Об утверждении форм налоговых </w:t>
      </w:r>
      <w:proofErr w:type="spellStart"/>
      <w:r w:rsidR="001D754A" w:rsidRPr="0079288A">
        <w:rPr>
          <w:rFonts w:ascii="Times New Roman" w:eastAsia="Calibri" w:hAnsi="Times New Roman" w:cs="Times New Roman"/>
          <w:sz w:val="28"/>
          <w:szCs w:val="28"/>
        </w:rPr>
        <w:t>отчетов</w:t>
      </w:r>
      <w:proofErr w:type="spellEnd"/>
      <w:r w:rsidR="001D754A" w:rsidRPr="0079288A">
        <w:rPr>
          <w:rFonts w:ascii="Times New Roman" w:eastAsia="Calibri" w:hAnsi="Times New Roman" w:cs="Times New Roman"/>
          <w:sz w:val="28"/>
          <w:szCs w:val="28"/>
        </w:rPr>
        <w:t xml:space="preserve">, патентов, </w:t>
      </w:r>
      <w:proofErr w:type="spellStart"/>
      <w:r w:rsidR="001D754A" w:rsidRPr="0079288A">
        <w:rPr>
          <w:rFonts w:ascii="Times New Roman" w:eastAsia="Calibri" w:hAnsi="Times New Roman" w:cs="Times New Roman"/>
          <w:sz w:val="28"/>
          <w:szCs w:val="28"/>
        </w:rPr>
        <w:t>расчетов</w:t>
      </w:r>
      <w:proofErr w:type="spellEnd"/>
      <w:r w:rsidR="001D754A" w:rsidRPr="0079288A">
        <w:rPr>
          <w:rFonts w:ascii="Times New Roman" w:eastAsia="Calibri" w:hAnsi="Times New Roman" w:cs="Times New Roman"/>
          <w:sz w:val="28"/>
          <w:szCs w:val="28"/>
        </w:rPr>
        <w:t xml:space="preserve">, уведомлений, информации и информационных </w:t>
      </w:r>
      <w:proofErr w:type="spellStart"/>
      <w:r w:rsidR="001D754A" w:rsidRPr="0079288A">
        <w:rPr>
          <w:rFonts w:ascii="Times New Roman" w:eastAsia="Calibri" w:hAnsi="Times New Roman" w:cs="Times New Roman"/>
          <w:sz w:val="28"/>
          <w:szCs w:val="28"/>
        </w:rPr>
        <w:t>расчет</w:t>
      </w:r>
      <w:r w:rsidR="00F140CF">
        <w:rPr>
          <w:rFonts w:ascii="Times New Roman" w:eastAsia="Calibri" w:hAnsi="Times New Roman" w:cs="Times New Roman"/>
          <w:sz w:val="28"/>
          <w:szCs w:val="28"/>
        </w:rPr>
        <w:t>ов</w:t>
      </w:r>
      <w:proofErr w:type="spellEnd"/>
      <w:r w:rsidR="00F140CF">
        <w:rPr>
          <w:rFonts w:ascii="Times New Roman" w:eastAsia="Calibri" w:hAnsi="Times New Roman" w:cs="Times New Roman"/>
          <w:sz w:val="28"/>
          <w:szCs w:val="28"/>
        </w:rPr>
        <w:t xml:space="preserve"> по администрированию налогов»</w:t>
      </w:r>
      <w:r w:rsidR="001D754A" w:rsidRPr="0079288A">
        <w:rPr>
          <w:rFonts w:ascii="Times New Roman" w:eastAsia="Calibri" w:hAnsi="Times New Roman" w:cs="Times New Roman"/>
          <w:sz w:val="28"/>
          <w:szCs w:val="28"/>
        </w:rPr>
        <w:t xml:space="preserve"> от 16 марта 201</w:t>
      </w:r>
      <w:r w:rsidR="00145A39">
        <w:rPr>
          <w:rFonts w:ascii="Times New Roman" w:eastAsia="Calibri" w:hAnsi="Times New Roman" w:cs="Times New Roman"/>
          <w:sz w:val="28"/>
          <w:szCs w:val="28"/>
        </w:rPr>
        <w:t>1 года № 109, предусматривающее</w:t>
      </w:r>
      <w:r w:rsidR="001D754A" w:rsidRPr="0079288A">
        <w:rPr>
          <w:rFonts w:ascii="Times New Roman" w:eastAsia="Calibri" w:hAnsi="Times New Roman" w:cs="Times New Roman"/>
          <w:sz w:val="28"/>
          <w:szCs w:val="28"/>
        </w:rPr>
        <w:t xml:space="preserve"> новую редакцию предписания на право проведения выездной проверки соблюдения налогового законодательства Кыргызской Республики (</w:t>
      </w:r>
      <w:hyperlink r:id="rId8" w:anchor="pr7" w:history="1">
        <w:r w:rsidR="001D754A" w:rsidRPr="0079288A">
          <w:rPr>
            <w:rFonts w:ascii="Times New Roman" w:eastAsia="Calibri" w:hAnsi="Times New Roman" w:cs="Times New Roman"/>
            <w:sz w:val="28"/>
            <w:szCs w:val="28"/>
          </w:rPr>
          <w:t>AUDIT STI-002</w:t>
        </w:r>
      </w:hyperlink>
      <w:r w:rsidR="001D754A" w:rsidRPr="0079288A">
        <w:rPr>
          <w:rFonts w:ascii="Times New Roman" w:eastAsia="Calibri" w:hAnsi="Times New Roman" w:cs="Times New Roman"/>
          <w:sz w:val="28"/>
          <w:szCs w:val="28"/>
        </w:rPr>
        <w:t>)</w:t>
      </w:r>
      <w:r w:rsidR="00145A39">
        <w:rPr>
          <w:rFonts w:ascii="Times New Roman" w:eastAsia="Calibri" w:hAnsi="Times New Roman" w:cs="Times New Roman"/>
          <w:sz w:val="28"/>
          <w:szCs w:val="28"/>
        </w:rPr>
        <w:t xml:space="preserve"> с правом проведения проверки по вопросам, связанными с соблюдением законодательства </w:t>
      </w:r>
      <w:r w:rsidR="00145A39" w:rsidRPr="00145A39">
        <w:rPr>
          <w:rFonts w:ascii="Times New Roman" w:eastAsia="Calibri" w:hAnsi="Times New Roman" w:cs="Times New Roman"/>
          <w:sz w:val="28"/>
          <w:szCs w:val="28"/>
        </w:rPr>
        <w:t>Кыргызской Республики о государственном социальном страховании</w:t>
      </w:r>
      <w:r w:rsidR="00B12EB3">
        <w:rPr>
          <w:rFonts w:ascii="Times New Roman" w:eastAsia="Calibri" w:hAnsi="Times New Roman" w:cs="Times New Roman"/>
          <w:sz w:val="28"/>
          <w:szCs w:val="28"/>
        </w:rPr>
        <w:t>;</w:t>
      </w:r>
      <w:proofErr w:type="gramEnd"/>
    </w:p>
    <w:p w:rsidR="00B12EB3" w:rsidRPr="0079288A" w:rsidRDefault="00B12EB3" w:rsidP="003237D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F140CF">
        <w:rPr>
          <w:rFonts w:ascii="Times New Roman" w:eastAsia="Calibri" w:hAnsi="Times New Roman" w:cs="Times New Roman"/>
          <w:sz w:val="28"/>
          <w:szCs w:val="28"/>
        </w:rPr>
        <w:t>«</w:t>
      </w:r>
      <w:r w:rsidRPr="00B12EB3">
        <w:rPr>
          <w:rFonts w:ascii="Times New Roman" w:eastAsia="Calibri" w:hAnsi="Times New Roman" w:cs="Times New Roman"/>
          <w:sz w:val="28"/>
          <w:szCs w:val="28"/>
        </w:rPr>
        <w:t>Об одобрении перечней уполномоченных государственных органов, имеющих право на проведение проверок деятельности органов местного самоуправления</w:t>
      </w:r>
      <w:r w:rsidR="00F140CF">
        <w:rPr>
          <w:rFonts w:ascii="Times New Roman" w:eastAsia="Calibri" w:hAnsi="Times New Roman" w:cs="Times New Roman"/>
          <w:sz w:val="28"/>
          <w:szCs w:val="28"/>
        </w:rPr>
        <w:t>»</w:t>
      </w:r>
      <w:r w:rsidRPr="00B12EB3">
        <w:rPr>
          <w:rFonts w:ascii="Times New Roman" w:eastAsia="Calibri" w:hAnsi="Times New Roman" w:cs="Times New Roman"/>
          <w:sz w:val="28"/>
          <w:szCs w:val="28"/>
        </w:rPr>
        <w:t xml:space="preserve"> от 12 апреля 2017 года № 215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предусматривающее исключение </w:t>
      </w:r>
      <w:r w:rsidR="00D024F7" w:rsidRPr="00D024F7">
        <w:rPr>
          <w:rFonts w:ascii="Times New Roman" w:eastAsia="Calibri" w:hAnsi="Times New Roman" w:cs="Times New Roman"/>
          <w:sz w:val="28"/>
          <w:szCs w:val="28"/>
        </w:rPr>
        <w:t xml:space="preserve">Социальный фонд Кыргызской Республики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из </w:t>
      </w:r>
      <w:r w:rsidR="0023458C">
        <w:rPr>
          <w:rFonts w:ascii="Times New Roman" w:eastAsia="Calibri" w:hAnsi="Times New Roman" w:cs="Times New Roman"/>
          <w:sz w:val="28"/>
          <w:szCs w:val="28"/>
        </w:rPr>
        <w:t>Перечня</w:t>
      </w:r>
      <w:r w:rsidR="0023458C" w:rsidRPr="0023458C">
        <w:t xml:space="preserve"> </w:t>
      </w:r>
      <w:r w:rsidR="0023458C" w:rsidRPr="0023458C">
        <w:rPr>
          <w:rFonts w:ascii="Times New Roman" w:eastAsia="Calibri" w:hAnsi="Times New Roman" w:cs="Times New Roman"/>
          <w:sz w:val="28"/>
          <w:szCs w:val="28"/>
        </w:rPr>
        <w:t xml:space="preserve">уполномоченных государственных органов, имеющих право на проведение плановых и внеплановых проверок, </w:t>
      </w:r>
      <w:r w:rsidR="0023458C" w:rsidRPr="0023458C">
        <w:rPr>
          <w:rFonts w:ascii="Times New Roman" w:eastAsia="Calibri" w:hAnsi="Times New Roman" w:cs="Times New Roman"/>
          <w:sz w:val="28"/>
          <w:szCs w:val="28"/>
        </w:rPr>
        <w:lastRenderedPageBreak/>
        <w:t>контрольных проверок и перепроверок деятельности органов местного самоуправления</w:t>
      </w:r>
      <w:r w:rsidR="0023458C">
        <w:rPr>
          <w:rFonts w:ascii="Times New Roman" w:eastAsia="Calibri" w:hAnsi="Times New Roman" w:cs="Times New Roman"/>
          <w:sz w:val="28"/>
          <w:szCs w:val="28"/>
        </w:rPr>
        <w:t>.</w:t>
      </w:r>
      <w:r w:rsidR="00D024F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345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End"/>
    </w:p>
    <w:p w:rsidR="00612BDD" w:rsidRDefault="00145A39" w:rsidP="003237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следу</w:t>
      </w:r>
      <w:r w:rsidR="00B12EB3">
        <w:rPr>
          <w:rFonts w:ascii="Times New Roman" w:eastAsia="Times New Roman" w:hAnsi="Times New Roman" w:cs="Times New Roman"/>
          <w:sz w:val="28"/>
          <w:szCs w:val="28"/>
          <w:lang w:eastAsia="ru-RU"/>
        </w:rPr>
        <w:t>ет отметить, что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2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соответствующие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изменения в </w:t>
      </w:r>
      <w:r w:rsidR="00612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вышеуказанные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законодательства Кыргызской Республики предусматривают единый порядок и процедуру проведения </w:t>
      </w:r>
      <w:r w:rsidR="005779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проверок плательщиков</w:t>
      </w:r>
      <w:r w:rsidR="004C4D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страховых взносов, включая плательщиков, не являющихся субъектами предпринимательства</w:t>
      </w:r>
      <w:r w:rsidR="00577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том числе органы местного самоуправления)</w:t>
      </w:r>
      <w:r w:rsidR="004C4D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вопросам </w:t>
      </w:r>
      <w:r w:rsidR="00577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правильности исполнения законодательства Кыргызской Республики о государственном социальном страховании </w:t>
      </w:r>
      <w:r w:rsidR="00612BD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нормами, предусмотренными налоговым законодательством Кыргызской Республики.</w:t>
      </w:r>
      <w:proofErr w:type="gramEnd"/>
    </w:p>
    <w:p w:rsidR="00612BDD" w:rsidRPr="00D60921" w:rsidRDefault="00612BDD" w:rsidP="003237D3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Следовательно, постановление Правительства Кыргызской Республики «Об утверждении Положения о порядке проведения проверок плательщиков страховых взносов, не являющихся субъектами предпринимательства» от 17 марта 2014 </w:t>
      </w:r>
      <w:r w:rsidRPr="00D60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№ 129, </w:t>
      </w:r>
      <w:r w:rsidR="00B12EB3" w:rsidRPr="00D6092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разработанное в</w:t>
      </w:r>
      <w:r w:rsidRPr="00D60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0921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соответствии с Законом Кыргызской Республики "О Социальн</w:t>
      </w:r>
      <w:r w:rsidR="00B12EB3" w:rsidRPr="00D60921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ом фонде Кыргызской Республики" подлежит признанию как утратившим силу.</w:t>
      </w:r>
      <w:proofErr w:type="gramEnd"/>
    </w:p>
    <w:p w:rsidR="002E1401" w:rsidRPr="00D60921" w:rsidRDefault="007B73F5" w:rsidP="003237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</w:t>
      </w:r>
      <w:r w:rsidR="002E1401" w:rsidRPr="00D60921">
        <w:rPr>
          <w:rFonts w:ascii="Times New Roman" w:hAnsi="Times New Roman"/>
          <w:sz w:val="28"/>
          <w:szCs w:val="28"/>
        </w:rPr>
        <w:t>роекты Положения о порядке обеспечения исп</w:t>
      </w:r>
      <w:r w:rsidR="00B27891">
        <w:rPr>
          <w:rFonts w:ascii="Times New Roman" w:hAnsi="Times New Roman"/>
          <w:sz w:val="28"/>
          <w:szCs w:val="28"/>
        </w:rPr>
        <w:t xml:space="preserve">олнения обязательства погашения и </w:t>
      </w:r>
      <w:r w:rsidR="002E1401" w:rsidRPr="00D60921">
        <w:rPr>
          <w:rFonts w:ascii="Times New Roman" w:hAnsi="Times New Roman"/>
          <w:sz w:val="28"/>
          <w:szCs w:val="28"/>
        </w:rPr>
        <w:t xml:space="preserve">списания задолженности по налогам и страховым взносам и о внесении изменений в Порядок установления налогового поста, </w:t>
      </w:r>
      <w:proofErr w:type="spellStart"/>
      <w:r w:rsidR="002E1401" w:rsidRPr="00D60921">
        <w:rPr>
          <w:rFonts w:ascii="Times New Roman" w:hAnsi="Times New Roman"/>
          <w:sz w:val="28"/>
          <w:szCs w:val="28"/>
        </w:rPr>
        <w:t>утвержденный</w:t>
      </w:r>
      <w:proofErr w:type="spellEnd"/>
      <w:r w:rsidR="002E1401" w:rsidRPr="00D60921">
        <w:rPr>
          <w:rFonts w:ascii="Times New Roman" w:hAnsi="Times New Roman"/>
          <w:sz w:val="28"/>
          <w:szCs w:val="28"/>
        </w:rPr>
        <w:t xml:space="preserve"> постановлением Правительства Кыргызской Республики 18 ноября 201 года № 609 разработаны </w:t>
      </w:r>
      <w:r w:rsidR="002E1401" w:rsidRPr="00D60921">
        <w:rPr>
          <w:rFonts w:ascii="Times New Roman" w:hAnsi="Times New Roman" w:cs="Times New Roman"/>
          <w:sz w:val="28"/>
          <w:szCs w:val="28"/>
        </w:rPr>
        <w:t>в соответствии с Налоговым кодексом Кыргызской Республики (далее - Налоговый кодекс), Законом Кыргызской Республики «О государственном социальном страховании» и другими нормативными правовыми актами Кыргызской Республики</w:t>
      </w:r>
      <w:proofErr w:type="gramEnd"/>
      <w:r w:rsidR="002E1401" w:rsidRPr="00D60921">
        <w:rPr>
          <w:rFonts w:ascii="Times New Roman" w:hAnsi="Times New Roman" w:cs="Times New Roman"/>
          <w:sz w:val="28"/>
          <w:szCs w:val="28"/>
        </w:rPr>
        <w:t xml:space="preserve"> и регулирует порядок исполнения обязательства, погашения и списания задолженности по налогам.</w:t>
      </w:r>
    </w:p>
    <w:p w:rsidR="002E1401" w:rsidRPr="00D60921" w:rsidRDefault="002E1401" w:rsidP="003237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60921">
        <w:rPr>
          <w:rFonts w:ascii="Times New Roman" w:hAnsi="Times New Roman" w:cs="Times New Roman"/>
          <w:sz w:val="28"/>
          <w:szCs w:val="28"/>
        </w:rPr>
        <w:t xml:space="preserve">Согласно </w:t>
      </w:r>
      <w:proofErr w:type="spellStart"/>
      <w:r w:rsidRPr="00D60921">
        <w:rPr>
          <w:rFonts w:ascii="Times New Roman" w:hAnsi="Times New Roman" w:cs="Times New Roman"/>
          <w:sz w:val="28"/>
          <w:szCs w:val="28"/>
        </w:rPr>
        <w:t>внесенного</w:t>
      </w:r>
      <w:proofErr w:type="spellEnd"/>
      <w:r w:rsidRPr="00D60921">
        <w:rPr>
          <w:rFonts w:ascii="Times New Roman" w:hAnsi="Times New Roman" w:cs="Times New Roman"/>
          <w:sz w:val="28"/>
          <w:szCs w:val="28"/>
        </w:rPr>
        <w:t xml:space="preserve"> изменения </w:t>
      </w:r>
      <w:hyperlink r:id="rId9" w:history="1">
        <w:r w:rsidRPr="00D60921">
          <w:rPr>
            <w:rFonts w:ascii="Times New Roman" w:hAnsi="Times New Roman"/>
            <w:sz w:val="28"/>
            <w:szCs w:val="28"/>
          </w:rPr>
          <w:t>Законом</w:t>
        </w:r>
      </w:hyperlink>
      <w:r w:rsidR="00F140CF">
        <w:rPr>
          <w:rFonts w:ascii="Times New Roman" w:hAnsi="Times New Roman"/>
          <w:sz w:val="28"/>
          <w:szCs w:val="28"/>
        </w:rPr>
        <w:t xml:space="preserve"> Кыргызской Республики «</w:t>
      </w:r>
      <w:r w:rsidRPr="00D60921">
        <w:rPr>
          <w:rFonts w:ascii="Times New Roman" w:hAnsi="Times New Roman"/>
          <w:sz w:val="28"/>
          <w:szCs w:val="28"/>
        </w:rPr>
        <w:t>О внесении изменений в некоторые законодательные акты Кыргызской Республики по вопросам администрирования сбора страховых взносов по государственному социальному страхованию</w:t>
      </w:r>
      <w:r w:rsidR="00F140CF">
        <w:rPr>
          <w:rFonts w:ascii="Times New Roman" w:hAnsi="Times New Roman"/>
          <w:sz w:val="28"/>
          <w:szCs w:val="28"/>
        </w:rPr>
        <w:t>»</w:t>
      </w:r>
      <w:r w:rsidRPr="00D60921">
        <w:rPr>
          <w:rFonts w:ascii="Times New Roman" w:hAnsi="Times New Roman"/>
          <w:sz w:val="28"/>
          <w:szCs w:val="28"/>
        </w:rPr>
        <w:t>,</w:t>
      </w:r>
      <w:r w:rsidRPr="00D60921">
        <w:rPr>
          <w:rFonts w:ascii="Times New Roman" w:hAnsi="Times New Roman" w:cs="Times New Roman"/>
          <w:sz w:val="28"/>
          <w:szCs w:val="28"/>
        </w:rPr>
        <w:t xml:space="preserve"> Налоговым кодексом регулируется отношения, связанные со сбором, осуществлением контроля за исчислением и уплатой страховых взносов по государственному социальному страхованию, привлечением плательщиков страховых взносов к ответственности за нарушение законодательства по государственному социальному страхованию, регулируются налоговым законодательством</w:t>
      </w:r>
      <w:proofErr w:type="gramEnd"/>
      <w:r w:rsidRPr="00D60921">
        <w:rPr>
          <w:rFonts w:ascii="Times New Roman" w:hAnsi="Times New Roman" w:cs="Times New Roman"/>
          <w:sz w:val="28"/>
          <w:szCs w:val="28"/>
        </w:rPr>
        <w:t xml:space="preserve"> Кыргызской Республики в части, не урегулированной и не противоречащей законодательству по государственному социальному страхованию.</w:t>
      </w:r>
    </w:p>
    <w:p w:rsidR="002E1401" w:rsidRPr="00D60921" w:rsidRDefault="002E1401" w:rsidP="003237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60921">
        <w:rPr>
          <w:rFonts w:ascii="Times New Roman" w:hAnsi="Times New Roman" w:cs="Times New Roman"/>
          <w:sz w:val="28"/>
          <w:szCs w:val="28"/>
        </w:rPr>
        <w:t xml:space="preserve">При осуществлении сбора, контроля за исчислением и уплатой страховых взносов по государственному социальному страхованию, привлечении к ответственности за нарушение требований законодательства по государственному социальному страхованию органами налоговой службы плательщики страховых взносов, на которых возлагается обязанность уплачивать страховые взносы при наличии </w:t>
      </w:r>
      <w:r w:rsidRPr="00D60921">
        <w:rPr>
          <w:rFonts w:ascii="Times New Roman" w:hAnsi="Times New Roman" w:cs="Times New Roman"/>
          <w:sz w:val="28"/>
          <w:szCs w:val="28"/>
        </w:rPr>
        <w:lastRenderedPageBreak/>
        <w:t>обстоятельств, установленных законодательством по государственному социальному страхованию, приравниваются к налогоплательщику.</w:t>
      </w:r>
      <w:proofErr w:type="gramEnd"/>
    </w:p>
    <w:p w:rsidR="002E1401" w:rsidRPr="00D60921" w:rsidRDefault="002E1401" w:rsidP="003237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6092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60921">
        <w:rPr>
          <w:rFonts w:ascii="Times New Roman" w:hAnsi="Times New Roman" w:cs="Times New Roman"/>
          <w:sz w:val="28"/>
          <w:szCs w:val="28"/>
        </w:rPr>
        <w:t xml:space="preserve"> исчислением и уплатой страховых взносов при осуществлении уполномоченным государственным органом функций по сбору страховых взносов и привлечению к ответственности за нарушения законодательства по государственному социальному страхованию, приравнивается к налоговому контролю и осуществляется в формах, установленных НК КР.</w:t>
      </w:r>
    </w:p>
    <w:p w:rsidR="002E1401" w:rsidRPr="00D60921" w:rsidRDefault="002E1401" w:rsidP="003237D3">
      <w:pPr>
        <w:pStyle w:val="tkTekst"/>
        <w:spacing w:after="0" w:line="240" w:lineRule="auto"/>
        <w:ind w:firstLine="709"/>
        <w:rPr>
          <w:rFonts w:ascii="Times New Roman" w:eastAsia="Courier New" w:hAnsi="Times New Roman" w:cs="Times New Roman"/>
          <w:color w:val="000000"/>
          <w:sz w:val="28"/>
          <w:szCs w:val="28"/>
        </w:rPr>
      </w:pPr>
      <w:proofErr w:type="gramStart"/>
      <w:r w:rsidRPr="00D60921">
        <w:rPr>
          <w:rFonts w:ascii="Times New Roman" w:hAnsi="Times New Roman" w:cs="Times New Roman"/>
          <w:sz w:val="28"/>
          <w:szCs w:val="28"/>
        </w:rPr>
        <w:t>В соответствии с Законом Кыргызской Республики «О государственном социальном страховании»,</w:t>
      </w:r>
      <w:r w:rsidRPr="00D60921">
        <w:t xml:space="preserve"> </w:t>
      </w:r>
      <w:r w:rsidRPr="00D60921">
        <w:rPr>
          <w:rFonts w:ascii="Times New Roman" w:eastAsia="Courier New" w:hAnsi="Times New Roman" w:cs="Times New Roman"/>
          <w:color w:val="000000"/>
          <w:sz w:val="28"/>
          <w:szCs w:val="28"/>
        </w:rPr>
        <w:t>отношения, институты, термины и определения, связанные со сбором страховых взносов, осуществлением контроля за исчислением и уплатой страховых взносов, привлечением к ответственности за нарушение законодательства по государственному социальному страхованию, возникающие при осуществлении функций уполномоченного государственного органа и не урегулированные настоящим Законом, регулируются налоговым законодательством Кыргызской Республики.</w:t>
      </w:r>
      <w:proofErr w:type="gramEnd"/>
    </w:p>
    <w:p w:rsidR="002E1401" w:rsidRPr="00D60921" w:rsidRDefault="002E1401" w:rsidP="003237D3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D60921">
        <w:rPr>
          <w:rFonts w:ascii="Times New Roman" w:hAnsi="Times New Roman" w:cs="Times New Roman"/>
          <w:sz w:val="28"/>
          <w:szCs w:val="28"/>
        </w:rPr>
        <w:t>Уполномоченный государственный орган имеет право взыскивать в бюджет страховщика неуплаченные в установленные сроки суммы обязательных платежей по страховым взносам, санкций, предусмотренных настоящим Законом и другими законодательными актами, а также обращать взыскание на имущество плательщиков страховых взносов в соответствии с налоговым законодательством Кыргызской Республики.</w:t>
      </w:r>
    </w:p>
    <w:p w:rsidR="00612BDD" w:rsidRPr="00D60921" w:rsidRDefault="00612BDD" w:rsidP="003D79B0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</w:p>
    <w:p w:rsidR="001A3D0C" w:rsidRPr="00D60921" w:rsidRDefault="001A3D0C" w:rsidP="003D79B0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b/>
          <w:color w:val="000000"/>
          <w:sz w:val="28"/>
          <w:szCs w:val="28"/>
          <w:lang w:val="ky-KG" w:eastAsia="ru-RU"/>
        </w:rPr>
      </w:pPr>
      <w:r w:rsidRPr="00D60921">
        <w:rPr>
          <w:rFonts w:ascii="Times New Roman" w:eastAsia="Courier New" w:hAnsi="Times New Roman" w:cs="Times New Roman"/>
          <w:b/>
          <w:color w:val="000000"/>
          <w:sz w:val="28"/>
          <w:szCs w:val="28"/>
          <w:lang w:val="ky-KG" w:eastAsia="ru-RU"/>
        </w:rPr>
        <w:t>3. Анализ соответствия проекта действующему законодательству</w:t>
      </w:r>
    </w:p>
    <w:p w:rsidR="001A3D0C" w:rsidRPr="001A3D0C" w:rsidRDefault="001A3D0C" w:rsidP="003D79B0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D60921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Представленный проект постановления не противоречит нормам действующего законодательст</w:t>
      </w:r>
      <w:r w:rsidRPr="001A3D0C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ва Кыргызской Республики, а также вступившим в установленном порядке в силу международных договорам, участницей которых является </w:t>
      </w:r>
      <w:proofErr w:type="spellStart"/>
      <w:r w:rsidRPr="001A3D0C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Кыргызская</w:t>
      </w:r>
      <w:proofErr w:type="spellEnd"/>
      <w:r w:rsidRPr="001A3D0C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Республика.</w:t>
      </w:r>
    </w:p>
    <w:p w:rsidR="001A3D0C" w:rsidRPr="001A3D0C" w:rsidRDefault="001A3D0C" w:rsidP="003D79B0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1A3D0C" w:rsidRPr="001A3D0C" w:rsidRDefault="001A3D0C" w:rsidP="003D79B0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b/>
          <w:color w:val="000000"/>
          <w:sz w:val="28"/>
          <w:szCs w:val="28"/>
          <w:lang w:val="ky-KG" w:eastAsia="ru-RU"/>
        </w:rPr>
      </w:pPr>
      <w:r w:rsidRPr="001A3D0C">
        <w:rPr>
          <w:rFonts w:ascii="Times New Roman" w:eastAsia="Courier New" w:hAnsi="Times New Roman" w:cs="Times New Roman"/>
          <w:b/>
          <w:color w:val="000000"/>
          <w:sz w:val="28"/>
          <w:szCs w:val="28"/>
          <w:lang w:val="ky-KG" w:eastAsia="ru-RU"/>
        </w:rPr>
        <w:t xml:space="preserve">4. Прогнозы возможных социальных, экономических, </w:t>
      </w:r>
      <w:r w:rsidRPr="001A3D0C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  <w:t>правовых, правозащитных, гендерных, экологических, коррупционных последствий</w:t>
      </w:r>
    </w:p>
    <w:p w:rsidR="001A3D0C" w:rsidRPr="001A3D0C" w:rsidRDefault="001A3D0C" w:rsidP="003D79B0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val="ky-KG" w:eastAsia="ru-RU"/>
        </w:rPr>
      </w:pPr>
      <w:r w:rsidRPr="001A3D0C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Принятие данного проекта постановления не </w:t>
      </w:r>
      <w:proofErr w:type="spellStart"/>
      <w:r w:rsidRPr="001A3D0C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влечет</w:t>
      </w:r>
      <w:proofErr w:type="spellEnd"/>
      <w:r w:rsidRPr="001A3D0C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негативных социальных, экономических, правовых, правозащитных, гендерных, экологических, коррупционных последствий.</w:t>
      </w:r>
    </w:p>
    <w:p w:rsidR="001A3D0C" w:rsidRPr="001A3D0C" w:rsidRDefault="001A3D0C" w:rsidP="003D79B0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b/>
          <w:color w:val="000000"/>
          <w:sz w:val="28"/>
          <w:szCs w:val="28"/>
          <w:lang w:val="ky-KG" w:eastAsia="ru-RU"/>
        </w:rPr>
      </w:pPr>
    </w:p>
    <w:p w:rsidR="001A3D0C" w:rsidRPr="001A3D0C" w:rsidRDefault="001A3D0C" w:rsidP="003D79B0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b/>
          <w:color w:val="000000"/>
          <w:sz w:val="28"/>
          <w:szCs w:val="28"/>
          <w:lang w:val="ky-KG" w:eastAsia="ru-RU"/>
        </w:rPr>
      </w:pPr>
      <w:r w:rsidRPr="001A3D0C">
        <w:rPr>
          <w:rFonts w:ascii="Times New Roman" w:eastAsia="Courier New" w:hAnsi="Times New Roman" w:cs="Times New Roman"/>
          <w:b/>
          <w:color w:val="000000"/>
          <w:sz w:val="28"/>
          <w:szCs w:val="28"/>
          <w:lang w:val="ky-KG" w:eastAsia="ru-RU"/>
        </w:rPr>
        <w:t>5. Информация о необходимости финансирования</w:t>
      </w:r>
    </w:p>
    <w:p w:rsidR="001A3D0C" w:rsidRPr="001A3D0C" w:rsidRDefault="001A3D0C" w:rsidP="003D79B0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val="ky-KG" w:eastAsia="ru-RU"/>
        </w:rPr>
      </w:pPr>
      <w:r w:rsidRPr="001A3D0C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Принятие данного проекта постановления не требует дополнительных финансовых средств из республиканского бюджета</w:t>
      </w:r>
      <w:r w:rsidRPr="001A3D0C">
        <w:rPr>
          <w:rFonts w:ascii="Times New Roman" w:eastAsia="Courier New" w:hAnsi="Times New Roman" w:cs="Times New Roman"/>
          <w:color w:val="000000"/>
          <w:sz w:val="28"/>
          <w:szCs w:val="28"/>
          <w:lang w:val="ky-KG" w:eastAsia="ru-RU"/>
        </w:rPr>
        <w:t>.</w:t>
      </w:r>
    </w:p>
    <w:p w:rsidR="006C5DE4" w:rsidRDefault="006C5DE4" w:rsidP="006C5DE4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b/>
          <w:color w:val="000000"/>
          <w:sz w:val="28"/>
          <w:szCs w:val="28"/>
          <w:lang w:val="ky-KG" w:eastAsia="ru-RU"/>
        </w:rPr>
      </w:pPr>
    </w:p>
    <w:p w:rsidR="006C5DE4" w:rsidRPr="00C00955" w:rsidRDefault="006C5DE4" w:rsidP="006C5DE4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b/>
          <w:color w:val="000000"/>
          <w:sz w:val="28"/>
          <w:szCs w:val="28"/>
          <w:lang w:val="ky-KG" w:eastAsia="ru-RU"/>
        </w:rPr>
      </w:pPr>
      <w:r w:rsidRPr="00C00955">
        <w:rPr>
          <w:rFonts w:ascii="Times New Roman" w:eastAsia="Courier New" w:hAnsi="Times New Roman" w:cs="Times New Roman"/>
          <w:b/>
          <w:color w:val="000000"/>
          <w:sz w:val="28"/>
          <w:szCs w:val="28"/>
          <w:lang w:val="ky-KG" w:eastAsia="ru-RU"/>
        </w:rPr>
        <w:t>6. Информация о результатах общественного обсуждения</w:t>
      </w:r>
    </w:p>
    <w:p w:rsidR="006C5DE4" w:rsidRPr="00C00955" w:rsidRDefault="006C5DE4" w:rsidP="006C5DE4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val="ky-KG" w:eastAsia="ru-RU"/>
        </w:rPr>
      </w:pPr>
      <w:r w:rsidRPr="00C00955">
        <w:rPr>
          <w:rFonts w:ascii="Times New Roman" w:eastAsia="Courier New" w:hAnsi="Times New Roman" w:cs="Times New Roman"/>
          <w:color w:val="000000"/>
          <w:sz w:val="28"/>
          <w:szCs w:val="28"/>
          <w:lang w:val="ky-KG" w:eastAsia="ru-RU"/>
        </w:rPr>
        <w:t>Для обеспечения общественного обсуждения и реализации статьи 22 Закона Кыргызской Республики «О нормативных правовых актах Кыргызской Республики», проект постановления будет размещен на</w:t>
      </w:r>
      <w:r w:rsidRPr="00C00955">
        <w:rPr>
          <w:rFonts w:ascii="Times New Roman" w:eastAsia="Courier New" w:hAnsi="Times New Roman" w:cs="Times New Roman"/>
          <w:b/>
          <w:color w:val="000000"/>
          <w:sz w:val="28"/>
          <w:szCs w:val="28"/>
          <w:lang w:val="ky-KG" w:eastAsia="ru-RU"/>
        </w:rPr>
        <w:t xml:space="preserve"> </w:t>
      </w:r>
      <w:r w:rsidRPr="00C00955">
        <w:rPr>
          <w:rFonts w:ascii="Times New Roman" w:eastAsia="Courier New" w:hAnsi="Times New Roman" w:cs="Times New Roman"/>
          <w:color w:val="000000"/>
          <w:sz w:val="28"/>
          <w:szCs w:val="28"/>
          <w:lang w:val="ky-KG" w:eastAsia="ru-RU"/>
        </w:rPr>
        <w:lastRenderedPageBreak/>
        <w:t>официальном сайте Правительства Кыргызской Республики</w:t>
      </w:r>
      <w:r>
        <w:rPr>
          <w:rFonts w:ascii="Times New Roman" w:eastAsia="Courier New" w:hAnsi="Times New Roman" w:cs="Times New Roman"/>
          <w:color w:val="000000"/>
          <w:sz w:val="28"/>
          <w:szCs w:val="28"/>
          <w:lang w:val="ky-KG" w:eastAsia="ru-RU"/>
        </w:rPr>
        <w:t>.</w:t>
      </w:r>
    </w:p>
    <w:p w:rsidR="006C5DE4" w:rsidRPr="001A3D0C" w:rsidRDefault="006C5DE4" w:rsidP="003D79B0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val="ky-KG" w:eastAsia="ru-RU"/>
        </w:rPr>
      </w:pPr>
    </w:p>
    <w:p w:rsidR="001A3D0C" w:rsidRPr="001A3D0C" w:rsidRDefault="00790716" w:rsidP="003D79B0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b/>
          <w:color w:val="000000"/>
          <w:sz w:val="28"/>
          <w:szCs w:val="28"/>
          <w:lang w:val="ky-KG" w:eastAsia="ru-RU"/>
        </w:rPr>
      </w:pPr>
      <w:r>
        <w:rPr>
          <w:rFonts w:ascii="Times New Roman" w:eastAsia="Courier New" w:hAnsi="Times New Roman" w:cs="Times New Roman"/>
          <w:b/>
          <w:color w:val="000000"/>
          <w:sz w:val="28"/>
          <w:szCs w:val="28"/>
          <w:lang w:val="ky-KG" w:eastAsia="ru-RU"/>
        </w:rPr>
        <w:t>7</w:t>
      </w:r>
      <w:bookmarkStart w:id="0" w:name="_GoBack"/>
      <w:bookmarkEnd w:id="0"/>
      <w:r w:rsidR="001A3D0C" w:rsidRPr="00D024F7">
        <w:rPr>
          <w:rFonts w:ascii="Times New Roman" w:eastAsia="Courier New" w:hAnsi="Times New Roman" w:cs="Times New Roman"/>
          <w:b/>
          <w:color w:val="000000"/>
          <w:sz w:val="28"/>
          <w:szCs w:val="28"/>
          <w:lang w:val="ky-KG" w:eastAsia="ru-RU"/>
        </w:rPr>
        <w:t xml:space="preserve">. </w:t>
      </w:r>
      <w:r w:rsidR="001A3D0C" w:rsidRPr="001A3D0C">
        <w:rPr>
          <w:rFonts w:ascii="Times New Roman" w:eastAsia="Courier New" w:hAnsi="Times New Roman" w:cs="Times New Roman"/>
          <w:b/>
          <w:color w:val="000000"/>
          <w:sz w:val="28"/>
          <w:szCs w:val="28"/>
          <w:lang w:val="ky-KG" w:eastAsia="ru-RU"/>
        </w:rPr>
        <w:t>Информация об анализе регулятивного воздействия</w:t>
      </w:r>
    </w:p>
    <w:p w:rsidR="001A3D0C" w:rsidRPr="001A3D0C" w:rsidRDefault="001A3D0C" w:rsidP="003D79B0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1A3D0C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В связи с тем, что настоящий проект постановления Правительства Кыргызской Республики не устанавливает новых прав и обязанностей физических и юридических лиц, в соответствии с законодательством Кыргызской Республики о нормативных правовых актах, не требует проведения анализа регулятивного воздействия. </w:t>
      </w:r>
    </w:p>
    <w:p w:rsidR="00E443CC" w:rsidRDefault="004859C1" w:rsidP="003237D3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4859C1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На основании вышеизложенного, вносится на рассмотрение проект постановления Правительства Кыргызской Республики «О внесении изменений в некоторые решения Правительства Кыргызской Республики»</w:t>
      </w:r>
      <w:r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.</w:t>
      </w:r>
    </w:p>
    <w:p w:rsidR="00302A03" w:rsidRDefault="00302A03" w:rsidP="003237D3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sectPr w:rsidR="00302A03" w:rsidSect="003237D3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086" w:rsidRDefault="00243086">
      <w:pPr>
        <w:spacing w:after="0" w:line="240" w:lineRule="auto"/>
      </w:pPr>
      <w:r>
        <w:separator/>
      </w:r>
    </w:p>
  </w:endnote>
  <w:endnote w:type="continuationSeparator" w:id="0">
    <w:p w:rsidR="00243086" w:rsidRDefault="002430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057F" w:rsidRDefault="00243086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057F" w:rsidRDefault="0024308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086" w:rsidRDefault="00243086">
      <w:pPr>
        <w:spacing w:after="0" w:line="240" w:lineRule="auto"/>
      </w:pPr>
      <w:r>
        <w:separator/>
      </w:r>
    </w:p>
  </w:footnote>
  <w:footnote w:type="continuationSeparator" w:id="0">
    <w:p w:rsidR="00243086" w:rsidRDefault="002430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057F" w:rsidRDefault="001A3D0C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28ACA46D" wp14:editId="022CAEE9">
              <wp:simplePos x="0" y="0"/>
              <wp:positionH relativeFrom="page">
                <wp:posOffset>6277610</wp:posOffset>
              </wp:positionH>
              <wp:positionV relativeFrom="page">
                <wp:posOffset>1322070</wp:posOffset>
              </wp:positionV>
              <wp:extent cx="588010" cy="158750"/>
              <wp:effectExtent l="635" t="0" r="1905" b="0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8010" cy="158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F057F" w:rsidRDefault="001A3D0C">
                          <w:r>
                            <w:rPr>
                              <w:rStyle w:val="a3"/>
                              <w:rFonts w:eastAsia="Courier New"/>
                            </w:rPr>
                            <w:t>Проект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6159F7EE"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6" type="#_x0000_t202" style="position:absolute;margin-left:494.3pt;margin-top:104.1pt;width:46.3pt;height:12.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ohltwIAAKYFAAAOAAAAZHJzL2Uyb0RvYy54bWysVFuOmzAU/a/UPVj+Z4AMJICGjGZCqCpN&#10;H9K0C3DABKtgI9sTmFazlq6iX5W6hiyp1yYk8/ip2vJhXezrcx/n+F5cDm2DdlQqJniK/TMPI8oL&#10;UTK+TfHnT7kTYaQ04SVpBKcpvqcKXy5fv7rou4TORC2akkoEIFwlfZfiWusucV1V1LQl6kx0lMNh&#10;JWRLNPzKrVtK0gN627gzz5u7vZBlJ0VBlYLdbDzES4tfVbTQH6pKUY2aFENu2q7SrhuzussLkmwl&#10;6WpWHNIgf5FFSxiHoEeojGiC7iR7AdWyQgolKn1WiNYVVcUKamuAanzvWTW3NemorQWao7pjm9T/&#10;gy3e7z5KxMoUn2PESQsU7b/vf+1/7n+gc9OdvlMJON124KaHazEAy7ZS1d2I4otCXKxqwrf0SkrR&#10;15SUkJ1vbrqPro44yoBs+neihDDkTgsLNFSyNa2DZiBAB5buj8zQQaMCNsMogvZgVMCRH0aL0DLn&#10;kmS63Eml31DRImOkWALxFpzsbpQ2yZBkcjGxuMhZ01jyG/5kAxzHHQgNV82ZScJy+S324nW0jgIn&#10;mM3XTuBlmXOVrwJnnvuLMDvPVqvMfzBx/SCpWVlSbsJMuvKDP+PtoPBREUdlKdGw0sCZlJTcblaN&#10;RDsCus7tZ1sOJyc392katglQy7OS/FngXc9iJ59HCyfIg9CJF17keH58Hc+9IA6y/GlJN4zTfy8J&#10;9SmOw1k4aumU9LPaPPu9rI0kLdMwORrWpjg6OpHEKHDNS0utJqwZ7UetMOmfWgF0T0RbvRqJjmLV&#10;w2YAFCPijSjvQblSgLJAhDDuwKiF/IpRD6MjxRxmG0bNWw7aN1NmMuRkbCaD8AIuplhjNJorPU6j&#10;u06ybQ240+u6gveRM6vdUw6HVwXDwJZwGFxm2jz+t16n8br8DQAA//8DAFBLAwQUAAYACAAAACEA&#10;Qb99190AAAAMAQAADwAAAGRycy9kb3ducmV2LnhtbEyPPU/DMBCGdyT+g3VIbNRuKhUT4lSoEgsb&#10;BSGxufE1jrDPke2myb/HnWC7j0fvPdfsZu/YhDENgRSsVwIYUhfMQL2Cz4/XBwksZU1Gu0CoYMEE&#10;u/b2ptG1CRd6x+mQe1ZCKNVagc15rDlPnUWv0yqMSGV3CtHrXNrYcxP1pYR7xyshttzrgcoFq0fc&#10;W+x+Dmev4HH+Cjgm3OP3aeqiHRbp3hal7u/ml2dgGef8B8NVv6hDW5yO4UwmMafgScptQRVUQlbA&#10;roSQ61Idy2izqYC3Df//RPsLAAD//wMAUEsBAi0AFAAGAAgAAAAhALaDOJL+AAAA4QEAABMAAAAA&#10;AAAAAAAAAAAAAAAAAFtDb250ZW50X1R5cGVzXS54bWxQSwECLQAUAAYACAAAACEAOP0h/9YAAACU&#10;AQAACwAAAAAAAAAAAAAAAAAvAQAAX3JlbHMvLnJlbHNQSwECLQAUAAYACAAAACEAk8KIZbcCAACm&#10;BQAADgAAAAAAAAAAAAAAAAAuAgAAZHJzL2Uyb0RvYy54bWxQSwECLQAUAAYACAAAACEAQb99190A&#10;AAAMAQAADwAAAAAAAAAAAAAAAAARBQAAZHJzL2Rvd25yZXYueG1sUEsFBgAAAAAEAAQA8wAAABsG&#10;AAAAAA==&#10;" filled="f" stroked="f">
              <v:textbox style="mso-fit-shape-to-text:t" inset="0,0,0,0">
                <w:txbxContent>
                  <w:p w:rsidR="00FF057F" w:rsidRDefault="001A3D0C">
                    <w:r>
                      <w:rPr>
                        <w:rStyle w:val="a3"/>
                        <w:rFonts w:eastAsia="Courier New"/>
                      </w:rPr>
                      <w:t>Проект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057F" w:rsidRDefault="00243086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057F" w:rsidRDefault="0024308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E1151D"/>
    <w:multiLevelType w:val="hybridMultilevel"/>
    <w:tmpl w:val="28D84B18"/>
    <w:lvl w:ilvl="0" w:tplc="C062E978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140"/>
    <w:rsid w:val="00045BC0"/>
    <w:rsid w:val="000C623F"/>
    <w:rsid w:val="000D53F7"/>
    <w:rsid w:val="001224DB"/>
    <w:rsid w:val="00145A39"/>
    <w:rsid w:val="001A3D0C"/>
    <w:rsid w:val="001B7689"/>
    <w:rsid w:val="001D754A"/>
    <w:rsid w:val="002206F4"/>
    <w:rsid w:val="0023458C"/>
    <w:rsid w:val="00243086"/>
    <w:rsid w:val="002E1401"/>
    <w:rsid w:val="002E4F30"/>
    <w:rsid w:val="00302A03"/>
    <w:rsid w:val="003237D3"/>
    <w:rsid w:val="003C0DBC"/>
    <w:rsid w:val="003D79B0"/>
    <w:rsid w:val="003E122F"/>
    <w:rsid w:val="004859C1"/>
    <w:rsid w:val="004C4D26"/>
    <w:rsid w:val="00505383"/>
    <w:rsid w:val="00537D1C"/>
    <w:rsid w:val="005655A8"/>
    <w:rsid w:val="005779BC"/>
    <w:rsid w:val="005C5140"/>
    <w:rsid w:val="006049FA"/>
    <w:rsid w:val="00612BDD"/>
    <w:rsid w:val="00654951"/>
    <w:rsid w:val="006C5DE4"/>
    <w:rsid w:val="00726C4A"/>
    <w:rsid w:val="00790716"/>
    <w:rsid w:val="0079288A"/>
    <w:rsid w:val="007A509A"/>
    <w:rsid w:val="007B73F5"/>
    <w:rsid w:val="007C6B82"/>
    <w:rsid w:val="007D0027"/>
    <w:rsid w:val="007F6238"/>
    <w:rsid w:val="008540DB"/>
    <w:rsid w:val="00940A8A"/>
    <w:rsid w:val="0094684F"/>
    <w:rsid w:val="00A8722D"/>
    <w:rsid w:val="00B12EB3"/>
    <w:rsid w:val="00B27891"/>
    <w:rsid w:val="00B63251"/>
    <w:rsid w:val="00BA07B7"/>
    <w:rsid w:val="00D024F7"/>
    <w:rsid w:val="00D03574"/>
    <w:rsid w:val="00D205DF"/>
    <w:rsid w:val="00D42A46"/>
    <w:rsid w:val="00D45713"/>
    <w:rsid w:val="00D60921"/>
    <w:rsid w:val="00DF6849"/>
    <w:rsid w:val="00E443CC"/>
    <w:rsid w:val="00EC0842"/>
    <w:rsid w:val="00EE6EF9"/>
    <w:rsid w:val="00F1086B"/>
    <w:rsid w:val="00F140CF"/>
    <w:rsid w:val="00F16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"/>
    <w:basedOn w:val="a0"/>
    <w:rsid w:val="001A3D0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paragraph" w:styleId="a4">
    <w:name w:val="List Paragraph"/>
    <w:basedOn w:val="a"/>
    <w:uiPriority w:val="34"/>
    <w:qFormat/>
    <w:rsid w:val="00D03574"/>
    <w:pPr>
      <w:ind w:left="720"/>
      <w:contextualSpacing/>
    </w:pPr>
  </w:style>
  <w:style w:type="paragraph" w:customStyle="1" w:styleId="tkTekst">
    <w:name w:val="_Текст обычный (tkTekst)"/>
    <w:basedOn w:val="a"/>
    <w:rsid w:val="002E140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C5D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5D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"/>
    <w:basedOn w:val="a0"/>
    <w:rsid w:val="001A3D0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paragraph" w:styleId="a4">
    <w:name w:val="List Paragraph"/>
    <w:basedOn w:val="a"/>
    <w:uiPriority w:val="34"/>
    <w:qFormat/>
    <w:rsid w:val="00D03574"/>
    <w:pPr>
      <w:ind w:left="720"/>
      <w:contextualSpacing/>
    </w:pPr>
  </w:style>
  <w:style w:type="paragraph" w:customStyle="1" w:styleId="tkTekst">
    <w:name w:val="_Текст обычный (tkTekst)"/>
    <w:basedOn w:val="a"/>
    <w:rsid w:val="002E140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C5D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5D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GNS\Local%20Settings\Temp\Toktom\0666f619-4b6c-43fe-bf36-80e1c6a4ef6e\document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toktom://db/156000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5</Pages>
  <Words>1613</Words>
  <Characters>9198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ГНС</dc:creator>
  <cp:keywords/>
  <dc:description/>
  <cp:lastModifiedBy>Назира БНЖ. Бегматова</cp:lastModifiedBy>
  <cp:revision>26</cp:revision>
  <cp:lastPrinted>2020-08-11T05:53:00Z</cp:lastPrinted>
  <dcterms:created xsi:type="dcterms:W3CDTF">2020-05-13T13:29:00Z</dcterms:created>
  <dcterms:modified xsi:type="dcterms:W3CDTF">2020-08-11T05:55:00Z</dcterms:modified>
</cp:coreProperties>
</file>